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DA" w:rsidRPr="009709DA" w:rsidRDefault="00A71AC4">
      <w:pPr>
        <w:rPr>
          <w:rFonts w:ascii="Comic Sans MS" w:hAnsi="Comic Sans MS"/>
        </w:rPr>
      </w:pPr>
      <w:r>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4514850</wp:posOffset>
                </wp:positionH>
                <wp:positionV relativeFrom="paragraph">
                  <wp:posOffset>-809625</wp:posOffset>
                </wp:positionV>
                <wp:extent cx="2009775" cy="12192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097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0E32" w:rsidRDefault="00880E32" w:rsidP="00A71AC4">
                            <w:pPr>
                              <w:jc w:val="center"/>
                              <w:rPr>
                                <w:noProof/>
                                <w:lang w:eastAsia="en-GB"/>
                              </w:rPr>
                            </w:pPr>
                          </w:p>
                          <w:p w:rsidR="00A71AC4" w:rsidRDefault="00A71AC4" w:rsidP="00A71AC4">
                            <w:pPr>
                              <w:jc w:val="center"/>
                            </w:pPr>
                            <w:r>
                              <w:rPr>
                                <w:noProof/>
                                <w:lang w:eastAsia="en-GB"/>
                              </w:rPr>
                              <w:drawing>
                                <wp:inline distT="0" distB="0" distL="0" distR="0">
                                  <wp:extent cx="1820545" cy="7969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0545" cy="796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5pt;margin-top:-63.75pt;width:158.2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" fillcolor="white [3201]" stroked="f" strokeweight=".5pt">
                <v:textbox>
                  <w:txbxContent>
                    <w:p w:rsidR="00880E32" w:rsidRDefault="00880E32" w:rsidP="00A71AC4">
                      <w:pPr>
                        <w:jc w:val="center"/>
                        <w:rPr>
                          <w:noProof/>
                          <w:lang w:eastAsia="en-GB"/>
                        </w:rPr>
                      </w:pPr>
                    </w:p>
                    <w:p w:rsidR="00A71AC4" w:rsidRDefault="00A71AC4" w:rsidP="00A71AC4">
                      <w:pPr>
                        <w:jc w:val="center"/>
                      </w:pPr>
                      <w:r>
                        <w:rPr>
                          <w:noProof/>
                          <w:lang w:eastAsia="en-GB"/>
                        </w:rPr>
                        <w:drawing>
                          <wp:inline distT="0" distB="0" distL="0" distR="0">
                            <wp:extent cx="1820545" cy="7969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0545" cy="796925"/>
                                    </a:xfrm>
                                    <a:prstGeom prst="rect">
                                      <a:avLst/>
                                    </a:prstGeom>
                                  </pic:spPr>
                                </pic:pic>
                              </a:graphicData>
                            </a:graphic>
                          </wp:inline>
                        </w:drawing>
                      </w:r>
                    </w:p>
                  </w:txbxContent>
                </v:textbox>
              </v:shape>
            </w:pict>
          </mc:Fallback>
        </mc:AlternateContent>
      </w:r>
      <w:r w:rsidR="00880E32">
        <w:rPr>
          <w:rFonts w:ascii="Comic Sans MS" w:hAnsi="Comic Sans MS"/>
          <w:b/>
          <w:u w:val="single"/>
        </w:rPr>
        <w:t>Th</w:t>
      </w:r>
      <w:r w:rsidR="00A94ADA" w:rsidRPr="009709DA">
        <w:rPr>
          <w:rFonts w:ascii="Comic Sans MS" w:hAnsi="Comic Sans MS"/>
          <w:b/>
          <w:u w:val="single"/>
        </w:rPr>
        <w:t>e Langdon Curriculum</w:t>
      </w:r>
    </w:p>
    <w:p w:rsidR="009F76E1" w:rsidRPr="009709DA" w:rsidRDefault="009F76E1" w:rsidP="00816D11">
      <w:pPr>
        <w:rPr>
          <w:rFonts w:ascii="Comic Sans MS" w:hAnsi="Comic Sans MS"/>
          <w:u w:val="single"/>
        </w:rPr>
      </w:pPr>
      <w:r w:rsidRPr="009709DA">
        <w:rPr>
          <w:rFonts w:ascii="Comic Sans MS" w:hAnsi="Comic Sans MS"/>
          <w:u w:val="single"/>
        </w:rPr>
        <w:t>What we do:</w:t>
      </w:r>
    </w:p>
    <w:p w:rsidR="009F76E1" w:rsidRPr="009709DA" w:rsidRDefault="009F76E1" w:rsidP="00816D11">
      <w:pPr>
        <w:rPr>
          <w:rFonts w:ascii="Comic Sans MS" w:hAnsi="Comic Sans MS"/>
        </w:rPr>
      </w:pPr>
      <w:r w:rsidRPr="009709DA">
        <w:rPr>
          <w:rFonts w:ascii="Comic Sans MS" w:hAnsi="Comic Sans MS"/>
        </w:rPr>
        <w:t>At Langdon, w</w:t>
      </w:r>
      <w:r w:rsidR="00816D11" w:rsidRPr="009709DA">
        <w:rPr>
          <w:rFonts w:ascii="Comic Sans MS" w:hAnsi="Comic Sans MS"/>
        </w:rPr>
        <w:t>e teach the statutory and some non-statutory eleme</w:t>
      </w:r>
      <w:r w:rsidRPr="009709DA">
        <w:rPr>
          <w:rFonts w:ascii="Comic Sans MS" w:hAnsi="Comic Sans MS"/>
        </w:rPr>
        <w:t>nts of the National Curriculum as well as knowledge and skills that we believe are essential for a full, broad and rounded education.</w:t>
      </w:r>
    </w:p>
    <w:p w:rsidR="00816D11" w:rsidRPr="009709DA" w:rsidRDefault="00816D11" w:rsidP="00816D11">
      <w:pPr>
        <w:rPr>
          <w:rFonts w:ascii="Comic Sans MS" w:hAnsi="Comic Sans MS"/>
        </w:rPr>
      </w:pPr>
      <w:r w:rsidRPr="009709DA">
        <w:rPr>
          <w:rFonts w:ascii="Comic Sans MS" w:hAnsi="Comic Sans MS"/>
        </w:rPr>
        <w:t>We ensure that our learners gain knowledge in sti</w:t>
      </w:r>
      <w:r w:rsidR="009F76E1" w:rsidRPr="009709DA">
        <w:rPr>
          <w:rFonts w:ascii="Comic Sans MS" w:hAnsi="Comic Sans MS"/>
        </w:rPr>
        <w:t>mulating lessons and activities;</w:t>
      </w:r>
      <w:r w:rsidRPr="009709DA">
        <w:rPr>
          <w:rFonts w:ascii="Comic Sans MS" w:hAnsi="Comic Sans MS"/>
        </w:rPr>
        <w:t xml:space="preserve"> that they are able to generate real and relevant links in their knowledge in order to apply it independently and that they build webs of transferrable knowledge in order to </w:t>
      </w:r>
      <w:r w:rsidR="009F76E1" w:rsidRPr="009709DA">
        <w:rPr>
          <w:rFonts w:ascii="Comic Sans MS" w:hAnsi="Comic Sans MS"/>
        </w:rPr>
        <w:t>ensure</w:t>
      </w:r>
      <w:r w:rsidRPr="009709DA">
        <w:rPr>
          <w:rFonts w:ascii="Comic Sans MS" w:hAnsi="Comic Sans MS"/>
        </w:rPr>
        <w:t xml:space="preserve"> deep learning in all subjects.  </w:t>
      </w:r>
      <w:r w:rsidR="00EC5772" w:rsidRPr="009709DA">
        <w:rPr>
          <w:rFonts w:ascii="Comic Sans MS" w:hAnsi="Comic Sans MS"/>
        </w:rPr>
        <w:t>This will include using the</w:t>
      </w:r>
      <w:r w:rsidRPr="009709DA">
        <w:rPr>
          <w:rFonts w:ascii="Comic Sans MS" w:hAnsi="Comic Sans MS"/>
        </w:rPr>
        <w:t xml:space="preserve"> skills of analysis, evaluation, problem solving,</w:t>
      </w:r>
      <w:r w:rsidR="00EC5772" w:rsidRPr="009709DA">
        <w:rPr>
          <w:rFonts w:ascii="Comic Sans MS" w:hAnsi="Comic Sans MS"/>
        </w:rPr>
        <w:t xml:space="preserve"> </w:t>
      </w:r>
      <w:r w:rsidRPr="009709DA">
        <w:rPr>
          <w:rFonts w:ascii="Comic Sans MS" w:hAnsi="Comic Sans MS"/>
        </w:rPr>
        <w:t xml:space="preserve">creativity </w:t>
      </w:r>
      <w:r w:rsidR="00EC5772" w:rsidRPr="009709DA">
        <w:rPr>
          <w:rFonts w:ascii="Comic Sans MS" w:hAnsi="Comic Sans MS"/>
        </w:rPr>
        <w:t>and independence.</w:t>
      </w:r>
    </w:p>
    <w:p w:rsidR="00EC5772" w:rsidRPr="009709DA" w:rsidRDefault="00EC5772">
      <w:pPr>
        <w:rPr>
          <w:rFonts w:ascii="Comic Sans MS" w:hAnsi="Comic Sans MS"/>
        </w:rPr>
      </w:pPr>
      <w:r w:rsidRPr="009709DA">
        <w:rPr>
          <w:rFonts w:ascii="Comic Sans MS" w:hAnsi="Comic Sans MS"/>
        </w:rPr>
        <w:t>At Langdon, we mainly organise our teaching of subjects through themes or topics in</w:t>
      </w:r>
      <w:r w:rsidR="009F76E1" w:rsidRPr="009709DA">
        <w:rPr>
          <w:rFonts w:ascii="Comic Sans MS" w:hAnsi="Comic Sans MS"/>
        </w:rPr>
        <w:t xml:space="preserve"> Integrated Learning lessons.  However, s</w:t>
      </w:r>
      <w:r w:rsidRPr="009709DA">
        <w:rPr>
          <w:rFonts w:ascii="Comic Sans MS" w:hAnsi="Comic Sans MS"/>
        </w:rPr>
        <w:t>ome</w:t>
      </w:r>
      <w:r w:rsidR="009F76E1" w:rsidRPr="009709DA">
        <w:rPr>
          <w:rFonts w:ascii="Comic Sans MS" w:hAnsi="Comic Sans MS"/>
        </w:rPr>
        <w:t xml:space="preserve"> subjects are taught discretely</w:t>
      </w:r>
      <w:r w:rsidRPr="009709DA">
        <w:rPr>
          <w:rFonts w:ascii="Comic Sans MS" w:hAnsi="Comic Sans MS"/>
        </w:rPr>
        <w:t xml:space="preserve"> most of the time, either because we believe they are important subjects </w:t>
      </w:r>
      <w:r w:rsidR="009F76E1" w:rsidRPr="009709DA">
        <w:rPr>
          <w:rFonts w:ascii="Comic Sans MS" w:hAnsi="Comic Sans MS"/>
        </w:rPr>
        <w:t>that need a specific focus</w:t>
      </w:r>
      <w:r w:rsidRPr="009709DA">
        <w:rPr>
          <w:rFonts w:ascii="Comic Sans MS" w:hAnsi="Comic Sans MS"/>
        </w:rPr>
        <w:t xml:space="preserve"> (</w:t>
      </w:r>
      <w:proofErr w:type="spellStart"/>
      <w:r w:rsidRPr="009709DA">
        <w:rPr>
          <w:rFonts w:ascii="Comic Sans MS" w:hAnsi="Comic Sans MS"/>
        </w:rPr>
        <w:t>eg</w:t>
      </w:r>
      <w:proofErr w:type="spellEnd"/>
      <w:r w:rsidRPr="009709DA">
        <w:rPr>
          <w:rFonts w:ascii="Comic Sans MS" w:hAnsi="Comic Sans MS"/>
        </w:rPr>
        <w:t xml:space="preserve">. Mathematics) or because we wish to teach in meaningful linked lessons rather than make tenuous links </w:t>
      </w:r>
      <w:r w:rsidR="009F76E1" w:rsidRPr="009709DA">
        <w:rPr>
          <w:rFonts w:ascii="Comic Sans MS" w:hAnsi="Comic Sans MS"/>
        </w:rPr>
        <w:t>to themes or topics</w:t>
      </w:r>
      <w:r w:rsidRPr="009709DA">
        <w:rPr>
          <w:rFonts w:ascii="Comic Sans MS" w:hAnsi="Comic Sans MS"/>
        </w:rPr>
        <w:t>.</w:t>
      </w:r>
      <w:r w:rsidR="00AD402F" w:rsidRPr="009709DA">
        <w:rPr>
          <w:rFonts w:ascii="Comic Sans MS" w:hAnsi="Comic Sans MS"/>
        </w:rPr>
        <w:t xml:space="preserve">  </w:t>
      </w:r>
      <w:r w:rsidR="009F76E1" w:rsidRPr="009709DA">
        <w:rPr>
          <w:rFonts w:ascii="Comic Sans MS" w:hAnsi="Comic Sans MS"/>
        </w:rPr>
        <w:t>T</w:t>
      </w:r>
      <w:r w:rsidR="002D6FAA" w:rsidRPr="009709DA">
        <w:rPr>
          <w:rFonts w:ascii="Comic Sans MS" w:hAnsi="Comic Sans MS"/>
        </w:rPr>
        <w:t>hroughout the year</w:t>
      </w:r>
      <w:r w:rsidR="00AD402F" w:rsidRPr="009709DA">
        <w:rPr>
          <w:rFonts w:ascii="Comic Sans MS" w:hAnsi="Comic Sans MS"/>
        </w:rPr>
        <w:t xml:space="preserve">, we </w:t>
      </w:r>
      <w:r w:rsidR="009F76E1" w:rsidRPr="009709DA">
        <w:rPr>
          <w:rFonts w:ascii="Comic Sans MS" w:hAnsi="Comic Sans MS"/>
        </w:rPr>
        <w:t xml:space="preserve">also </w:t>
      </w:r>
      <w:r w:rsidR="00AD402F" w:rsidRPr="009709DA">
        <w:rPr>
          <w:rFonts w:ascii="Comic Sans MS" w:hAnsi="Comic Sans MS"/>
        </w:rPr>
        <w:t>teac</w:t>
      </w:r>
      <w:r w:rsidR="009F76E1" w:rsidRPr="009709DA">
        <w:rPr>
          <w:rFonts w:ascii="Comic Sans MS" w:hAnsi="Comic Sans MS"/>
        </w:rPr>
        <w:t xml:space="preserve">h subjects through themed weeks where there is </w:t>
      </w:r>
      <w:r w:rsidR="00BD7D20" w:rsidRPr="009709DA">
        <w:rPr>
          <w:rFonts w:ascii="Comic Sans MS" w:hAnsi="Comic Sans MS"/>
        </w:rPr>
        <w:t xml:space="preserve">a </w:t>
      </w:r>
      <w:r w:rsidR="009F76E1" w:rsidRPr="009709DA">
        <w:rPr>
          <w:rFonts w:ascii="Comic Sans MS" w:hAnsi="Comic Sans MS"/>
        </w:rPr>
        <w:t>more</w:t>
      </w:r>
      <w:r w:rsidR="00BD7D20" w:rsidRPr="009709DA">
        <w:rPr>
          <w:rFonts w:ascii="Comic Sans MS" w:hAnsi="Comic Sans MS"/>
        </w:rPr>
        <w:t xml:space="preserve"> intense</w:t>
      </w:r>
      <w:r w:rsidR="009F76E1" w:rsidRPr="009709DA">
        <w:rPr>
          <w:rFonts w:ascii="Comic Sans MS" w:hAnsi="Comic Sans MS"/>
        </w:rPr>
        <w:t xml:space="preserve"> focus</w:t>
      </w:r>
      <w:r w:rsidR="00BD7D20" w:rsidRPr="009709DA">
        <w:rPr>
          <w:rFonts w:ascii="Comic Sans MS" w:hAnsi="Comic Sans MS"/>
        </w:rPr>
        <w:t xml:space="preserve"> on a subject discipline or on specific knowledge or skills.</w:t>
      </w:r>
      <w:r w:rsidR="009F76E1" w:rsidRPr="009709DA">
        <w:rPr>
          <w:rFonts w:ascii="Comic Sans MS" w:hAnsi="Comic Sans MS"/>
        </w:rPr>
        <w:t xml:space="preserve"> </w:t>
      </w:r>
    </w:p>
    <w:p w:rsidR="00816D11" w:rsidRPr="009709DA" w:rsidRDefault="00816D11">
      <w:pPr>
        <w:rPr>
          <w:rFonts w:ascii="Comic Sans MS" w:hAnsi="Comic Sans MS"/>
        </w:rPr>
      </w:pPr>
      <w:r w:rsidRPr="009709DA">
        <w:rPr>
          <w:rFonts w:ascii="Comic Sans MS" w:hAnsi="Comic Sans MS"/>
        </w:rPr>
        <w:t>The curriculum is enhanced with wider learning opportunities such as the use of clubs, visits, visitors and residential trips.</w:t>
      </w:r>
    </w:p>
    <w:p w:rsidR="00EC5772" w:rsidRPr="009709DA" w:rsidRDefault="00EC5772">
      <w:pPr>
        <w:rPr>
          <w:rFonts w:ascii="Comic Sans MS" w:hAnsi="Comic Sans MS"/>
        </w:rPr>
      </w:pPr>
      <w:r w:rsidRPr="009709DA">
        <w:rPr>
          <w:rFonts w:ascii="Comic Sans MS" w:hAnsi="Comic Sans MS"/>
        </w:rPr>
        <w:t>Pupils are encouraged to contribute to our curriculum at the plan</w:t>
      </w:r>
      <w:r w:rsidR="00AD402F" w:rsidRPr="009709DA">
        <w:rPr>
          <w:rFonts w:ascii="Comic Sans MS" w:hAnsi="Comic Sans MS"/>
        </w:rPr>
        <w:t xml:space="preserve">ning stage for themes or topics or in ‘in the moment’ opportunities.  This is so </w:t>
      </w:r>
      <w:r w:rsidRPr="009709DA">
        <w:rPr>
          <w:rFonts w:ascii="Comic Sans MS" w:hAnsi="Comic Sans MS"/>
        </w:rPr>
        <w:t>that they are able to investigate areas of interest to them and to engender their feeling of ownership over their learning</w:t>
      </w:r>
      <w:r w:rsidR="00AD402F" w:rsidRPr="009709DA">
        <w:rPr>
          <w:rFonts w:ascii="Comic Sans MS" w:hAnsi="Comic Sans MS"/>
        </w:rPr>
        <w:t xml:space="preserve">.  We </w:t>
      </w:r>
      <w:r w:rsidRPr="009709DA">
        <w:rPr>
          <w:rFonts w:ascii="Comic Sans MS" w:hAnsi="Comic Sans MS"/>
        </w:rPr>
        <w:t xml:space="preserve">believe </w:t>
      </w:r>
      <w:r w:rsidR="00AD402F" w:rsidRPr="009709DA">
        <w:rPr>
          <w:rFonts w:ascii="Comic Sans MS" w:hAnsi="Comic Sans MS"/>
        </w:rPr>
        <w:t>that</w:t>
      </w:r>
      <w:r w:rsidR="00CE7F72">
        <w:rPr>
          <w:rFonts w:ascii="Comic Sans MS" w:hAnsi="Comic Sans MS"/>
        </w:rPr>
        <w:t xml:space="preserve"> this</w:t>
      </w:r>
      <w:r w:rsidR="00AD402F" w:rsidRPr="009709DA">
        <w:rPr>
          <w:rFonts w:ascii="Comic Sans MS" w:hAnsi="Comic Sans MS"/>
        </w:rPr>
        <w:t xml:space="preserve"> fosters good engagement in learning.</w:t>
      </w:r>
    </w:p>
    <w:p w:rsidR="00AD402F" w:rsidRPr="009709DA" w:rsidRDefault="00AD402F">
      <w:pPr>
        <w:rPr>
          <w:rFonts w:ascii="Comic Sans MS" w:hAnsi="Comic Sans MS"/>
        </w:rPr>
      </w:pPr>
      <w:r w:rsidRPr="009709DA">
        <w:rPr>
          <w:rFonts w:ascii="Comic Sans MS" w:hAnsi="Comic Sans MS"/>
        </w:rPr>
        <w:t>For some pupils, we may tailor the curriculum to individual needs – either through differenti</w:t>
      </w:r>
      <w:r w:rsidR="00BD7D20" w:rsidRPr="009709DA">
        <w:rPr>
          <w:rFonts w:ascii="Comic Sans MS" w:hAnsi="Comic Sans MS"/>
        </w:rPr>
        <w:t>ation of provision or support;</w:t>
      </w:r>
      <w:r w:rsidRPr="009709DA">
        <w:rPr>
          <w:rFonts w:ascii="Comic Sans MS" w:hAnsi="Comic Sans MS"/>
        </w:rPr>
        <w:t xml:space="preserve"> through challenge opportunities or</w:t>
      </w:r>
      <w:r w:rsidR="00BD7D20" w:rsidRPr="009709DA">
        <w:rPr>
          <w:rFonts w:ascii="Comic Sans MS" w:hAnsi="Comic Sans MS"/>
        </w:rPr>
        <w:t xml:space="preserve"> through</w:t>
      </w:r>
      <w:r w:rsidRPr="009709DA">
        <w:rPr>
          <w:rFonts w:ascii="Comic Sans MS" w:hAnsi="Comic Sans MS"/>
        </w:rPr>
        <w:t xml:space="preserve"> timely intervention to address slower progress or gaps in</w:t>
      </w:r>
      <w:r w:rsidR="00BD7D20" w:rsidRPr="009709DA">
        <w:rPr>
          <w:rFonts w:ascii="Comic Sans MS" w:hAnsi="Comic Sans MS"/>
        </w:rPr>
        <w:t xml:space="preserve"> knowledge or</w:t>
      </w:r>
      <w:r w:rsidRPr="009709DA">
        <w:rPr>
          <w:rFonts w:ascii="Comic Sans MS" w:hAnsi="Comic Sans MS"/>
        </w:rPr>
        <w:t xml:space="preserve"> understanding.  </w:t>
      </w:r>
    </w:p>
    <w:p w:rsidR="00AD402F" w:rsidRPr="009709DA" w:rsidRDefault="00AD402F">
      <w:pPr>
        <w:rPr>
          <w:rFonts w:ascii="Comic Sans MS" w:hAnsi="Comic Sans MS"/>
        </w:rPr>
      </w:pPr>
      <w:r w:rsidRPr="009709DA">
        <w:rPr>
          <w:rFonts w:ascii="Comic Sans MS" w:hAnsi="Comic Sans MS"/>
        </w:rPr>
        <w:t xml:space="preserve">We use a range of resources to teach and support the curriculum including technology, written materials, </w:t>
      </w:r>
      <w:r w:rsidR="00201CF4" w:rsidRPr="009709DA">
        <w:rPr>
          <w:rFonts w:ascii="Comic Sans MS" w:hAnsi="Comic Sans MS"/>
        </w:rPr>
        <w:t xml:space="preserve">collaboration workshops, tournaments and events, </w:t>
      </w:r>
      <w:r w:rsidRPr="009709DA">
        <w:rPr>
          <w:rFonts w:ascii="Comic Sans MS" w:hAnsi="Comic Sans MS"/>
        </w:rPr>
        <w:t>visitors</w:t>
      </w:r>
      <w:r w:rsidR="00BD7D20" w:rsidRPr="009709DA">
        <w:rPr>
          <w:rFonts w:ascii="Comic Sans MS" w:hAnsi="Comic Sans MS"/>
        </w:rPr>
        <w:t>, outside professionals -</w:t>
      </w:r>
      <w:r w:rsidR="00201CF4" w:rsidRPr="009709DA">
        <w:rPr>
          <w:rFonts w:ascii="Comic Sans MS" w:hAnsi="Comic Sans MS"/>
        </w:rPr>
        <w:t xml:space="preserve"> sports coaches</w:t>
      </w:r>
      <w:r w:rsidR="00BD7D20" w:rsidRPr="009709DA">
        <w:rPr>
          <w:rFonts w:ascii="Comic Sans MS" w:hAnsi="Comic Sans MS"/>
        </w:rPr>
        <w:t xml:space="preserve"> for example -</w:t>
      </w:r>
      <w:r w:rsidRPr="009709DA">
        <w:rPr>
          <w:rFonts w:ascii="Comic Sans MS" w:hAnsi="Comic Sans MS"/>
        </w:rPr>
        <w:t xml:space="preserve"> and visits to suitable learning </w:t>
      </w:r>
      <w:proofErr w:type="gramStart"/>
      <w:r w:rsidRPr="009709DA">
        <w:rPr>
          <w:rFonts w:ascii="Comic Sans MS" w:hAnsi="Comic Sans MS"/>
        </w:rPr>
        <w:t>environments</w:t>
      </w:r>
      <w:proofErr w:type="gramEnd"/>
      <w:r w:rsidRPr="009709DA">
        <w:rPr>
          <w:rFonts w:ascii="Comic Sans MS" w:hAnsi="Comic Sans MS"/>
        </w:rPr>
        <w:t xml:space="preserve"> linked to the topics taught.  All pupils are given homework tasks, suitable to age</w:t>
      </w:r>
      <w:r w:rsidR="002D6FAA" w:rsidRPr="009709DA">
        <w:rPr>
          <w:rFonts w:ascii="Comic Sans MS" w:hAnsi="Comic Sans MS"/>
        </w:rPr>
        <w:t xml:space="preserve"> and/or need</w:t>
      </w:r>
      <w:r w:rsidRPr="009709DA">
        <w:rPr>
          <w:rFonts w:ascii="Comic Sans MS" w:hAnsi="Comic Sans MS"/>
        </w:rPr>
        <w:t>, in order to continue their learning at home.</w:t>
      </w:r>
    </w:p>
    <w:p w:rsidR="00BD7D20" w:rsidRPr="009709DA" w:rsidRDefault="00AD402F">
      <w:pPr>
        <w:rPr>
          <w:rFonts w:ascii="Comic Sans MS" w:hAnsi="Comic Sans MS"/>
        </w:rPr>
      </w:pPr>
      <w:r w:rsidRPr="009709DA">
        <w:rPr>
          <w:rFonts w:ascii="Comic Sans MS" w:hAnsi="Comic Sans MS"/>
        </w:rPr>
        <w:t>Our curriculum is monitored by governors, staff, collaboration colleag</w:t>
      </w:r>
      <w:r w:rsidR="00201CF4" w:rsidRPr="009709DA">
        <w:rPr>
          <w:rFonts w:ascii="Comic Sans MS" w:hAnsi="Comic Sans MS"/>
        </w:rPr>
        <w:t>u</w:t>
      </w:r>
      <w:r w:rsidRPr="009709DA">
        <w:rPr>
          <w:rFonts w:ascii="Comic Sans MS" w:hAnsi="Comic Sans MS"/>
        </w:rPr>
        <w:t xml:space="preserve">es and the Local Authority in order </w:t>
      </w:r>
      <w:r w:rsidR="00BD7D20" w:rsidRPr="009709DA">
        <w:rPr>
          <w:rFonts w:ascii="Comic Sans MS" w:hAnsi="Comic Sans MS"/>
        </w:rPr>
        <w:t>that there is a constant focus on the quality of learning and teaching and on the impact that this has on outcomes for groups and individuals.  The curriculum is not static but is constantly changing and adapting in order to meet the current needs of the learners at Langdon in order to secure high outcomes for them.</w:t>
      </w:r>
    </w:p>
    <w:p w:rsidR="00CE7F72" w:rsidRDefault="00CE7F72">
      <w:pPr>
        <w:rPr>
          <w:rFonts w:ascii="Comic Sans MS" w:hAnsi="Comic Sans MS"/>
          <w:u w:val="single"/>
        </w:rPr>
      </w:pPr>
    </w:p>
    <w:p w:rsidR="00A15281" w:rsidRPr="009709DA" w:rsidRDefault="00FF182A">
      <w:pPr>
        <w:rPr>
          <w:rFonts w:ascii="Comic Sans MS" w:hAnsi="Comic Sans MS"/>
          <w:u w:val="single"/>
        </w:rPr>
      </w:pPr>
      <w:r w:rsidRPr="009709DA">
        <w:rPr>
          <w:rFonts w:ascii="Comic Sans MS" w:hAnsi="Comic Sans MS"/>
          <w:u w:val="single"/>
        </w:rPr>
        <w:lastRenderedPageBreak/>
        <w:t>Why we do it</w:t>
      </w:r>
    </w:p>
    <w:p w:rsidR="009F76E1" w:rsidRPr="009709DA" w:rsidRDefault="009F76E1" w:rsidP="009F76E1">
      <w:pPr>
        <w:rPr>
          <w:rFonts w:ascii="Comic Sans MS" w:hAnsi="Comic Sans MS"/>
        </w:rPr>
      </w:pPr>
      <w:r w:rsidRPr="009709DA">
        <w:rPr>
          <w:rFonts w:ascii="Comic Sans MS" w:hAnsi="Comic Sans MS"/>
        </w:rPr>
        <w:t>Our curriculum has been designed in order to promote the development of pupils’ knowledge, understanding and skills through teaching of the Early Years Foundation Stage and National Curricula and teaching that is specific and special to the context of our school.</w:t>
      </w:r>
    </w:p>
    <w:p w:rsidR="00201CF4" w:rsidRPr="009709DA" w:rsidRDefault="00201CF4">
      <w:pPr>
        <w:rPr>
          <w:rFonts w:ascii="Comic Sans MS" w:hAnsi="Comic Sans MS"/>
        </w:rPr>
      </w:pPr>
      <w:r w:rsidRPr="009709DA">
        <w:rPr>
          <w:rFonts w:ascii="Comic Sans MS" w:hAnsi="Comic Sans MS"/>
        </w:rPr>
        <w:t xml:space="preserve">Our curriculum aims to encourage pupils to engage in a journey of life-long </w:t>
      </w:r>
      <w:r w:rsidR="00FF182A" w:rsidRPr="009709DA">
        <w:rPr>
          <w:rFonts w:ascii="Comic Sans MS" w:hAnsi="Comic Sans MS"/>
        </w:rPr>
        <w:t>learning</w:t>
      </w:r>
      <w:r w:rsidRPr="009709DA">
        <w:rPr>
          <w:rFonts w:ascii="Comic Sans MS" w:hAnsi="Comic Sans MS"/>
        </w:rPr>
        <w:t xml:space="preserve">.  We ensure that </w:t>
      </w:r>
      <w:r w:rsidR="0058585D" w:rsidRPr="009709DA">
        <w:rPr>
          <w:rFonts w:ascii="Comic Sans MS" w:hAnsi="Comic Sans MS"/>
        </w:rPr>
        <w:t>pupils embark on</w:t>
      </w:r>
      <w:r w:rsidRPr="009709DA">
        <w:rPr>
          <w:rFonts w:ascii="Comic Sans MS" w:hAnsi="Comic Sans MS"/>
        </w:rPr>
        <w:t xml:space="preserve"> a clear pathway of progression of knowledge and skills for each subject which is taught through </w:t>
      </w:r>
      <w:r w:rsidR="0058585D" w:rsidRPr="009709DA">
        <w:rPr>
          <w:rFonts w:ascii="Comic Sans MS" w:hAnsi="Comic Sans MS"/>
        </w:rPr>
        <w:t>high quality, stimulating teaching activities and assessed for impact.</w:t>
      </w:r>
      <w:r w:rsidR="000915CB" w:rsidRPr="009709DA">
        <w:rPr>
          <w:rFonts w:ascii="Comic Sans MS" w:hAnsi="Comic Sans MS"/>
        </w:rPr>
        <w:t xml:space="preserve">  We will ensure that pupils have access to as much of the National Curriculum as</w:t>
      </w:r>
      <w:r w:rsidR="000E55BA" w:rsidRPr="009709DA">
        <w:rPr>
          <w:rFonts w:ascii="Comic Sans MS" w:hAnsi="Comic Sans MS"/>
        </w:rPr>
        <w:t xml:space="preserve"> possible and are able to transfer knowledge across disciplines or subjects in order to ensure deep and sustained understanding.</w:t>
      </w:r>
    </w:p>
    <w:p w:rsidR="00FF182A" w:rsidRPr="009709DA" w:rsidRDefault="0058585D" w:rsidP="00FF182A">
      <w:pPr>
        <w:rPr>
          <w:rFonts w:ascii="Comic Sans MS" w:hAnsi="Comic Sans MS"/>
        </w:rPr>
      </w:pPr>
      <w:r w:rsidRPr="009709DA">
        <w:rPr>
          <w:rFonts w:ascii="Comic Sans MS" w:hAnsi="Comic Sans MS"/>
        </w:rPr>
        <w:t xml:space="preserve">Our curriculum, with its focus on academic learning, practical skills and personal and social opportunities </w:t>
      </w:r>
      <w:r w:rsidR="00BD7D20" w:rsidRPr="009709DA">
        <w:rPr>
          <w:rFonts w:ascii="Comic Sans MS" w:hAnsi="Comic Sans MS"/>
        </w:rPr>
        <w:t>helps</w:t>
      </w:r>
      <w:r w:rsidRPr="009709DA">
        <w:rPr>
          <w:rFonts w:ascii="Comic Sans MS" w:hAnsi="Comic Sans MS"/>
        </w:rPr>
        <w:t xml:space="preserve"> our pupils be</w:t>
      </w:r>
      <w:r w:rsidR="00BD7D20" w:rsidRPr="009709DA">
        <w:rPr>
          <w:rFonts w:ascii="Comic Sans MS" w:hAnsi="Comic Sans MS"/>
        </w:rPr>
        <w:t>come</w:t>
      </w:r>
      <w:r w:rsidRPr="009709DA">
        <w:rPr>
          <w:rFonts w:ascii="Comic Sans MS" w:hAnsi="Comic Sans MS"/>
        </w:rPr>
        <w:t xml:space="preserve"> w</w:t>
      </w:r>
      <w:r w:rsidR="00FF182A" w:rsidRPr="009709DA">
        <w:rPr>
          <w:rFonts w:ascii="Comic Sans MS" w:hAnsi="Comic Sans MS"/>
        </w:rPr>
        <w:t>ell rounded individuals who are knowledgeable across subjects</w:t>
      </w:r>
      <w:r w:rsidR="00A94ADA" w:rsidRPr="009709DA">
        <w:rPr>
          <w:rFonts w:ascii="Comic Sans MS" w:hAnsi="Comic Sans MS"/>
        </w:rPr>
        <w:t xml:space="preserve">, </w:t>
      </w:r>
      <w:r w:rsidRPr="009709DA">
        <w:rPr>
          <w:rFonts w:ascii="Comic Sans MS" w:hAnsi="Comic Sans MS"/>
        </w:rPr>
        <w:t xml:space="preserve">who </w:t>
      </w:r>
      <w:r w:rsidR="00A94ADA" w:rsidRPr="009709DA">
        <w:rPr>
          <w:rFonts w:ascii="Comic Sans MS" w:hAnsi="Comic Sans MS"/>
        </w:rPr>
        <w:t xml:space="preserve">show their talents and </w:t>
      </w:r>
      <w:r w:rsidR="00BD7D20" w:rsidRPr="009709DA">
        <w:rPr>
          <w:rFonts w:ascii="Comic Sans MS" w:hAnsi="Comic Sans MS"/>
        </w:rPr>
        <w:t xml:space="preserve">who, </w:t>
      </w:r>
      <w:r w:rsidR="00A94ADA" w:rsidRPr="009709DA">
        <w:rPr>
          <w:rFonts w:ascii="Comic Sans MS" w:hAnsi="Comic Sans MS"/>
        </w:rPr>
        <w:t>at times, shine</w:t>
      </w:r>
      <w:r w:rsidRPr="009709DA">
        <w:rPr>
          <w:rFonts w:ascii="Comic Sans MS" w:hAnsi="Comic Sans MS"/>
        </w:rPr>
        <w:t>.</w:t>
      </w:r>
    </w:p>
    <w:p w:rsidR="0058585D" w:rsidRPr="009709DA" w:rsidRDefault="0058585D" w:rsidP="0058585D">
      <w:pPr>
        <w:rPr>
          <w:rFonts w:ascii="Comic Sans MS" w:hAnsi="Comic Sans MS"/>
        </w:rPr>
      </w:pPr>
      <w:r w:rsidRPr="009709DA">
        <w:rPr>
          <w:rFonts w:ascii="Comic Sans MS" w:hAnsi="Comic Sans MS"/>
        </w:rPr>
        <w:t>We aim to develop i</w:t>
      </w:r>
      <w:r w:rsidR="00FF182A" w:rsidRPr="009709DA">
        <w:rPr>
          <w:rFonts w:ascii="Comic Sans MS" w:hAnsi="Comic Sans MS"/>
        </w:rPr>
        <w:t>ndependent and confident learners</w:t>
      </w:r>
      <w:r w:rsidRPr="009709DA">
        <w:rPr>
          <w:rFonts w:ascii="Comic Sans MS" w:hAnsi="Comic Sans MS"/>
        </w:rPr>
        <w:t xml:space="preserve"> who are motivated to learn, have a thirst for knowledge, are creative and resilient when needed and willing to take risks.  The curriculum will help to engender high personal expectations and ambitions and this will be evident in our subject outcomes.</w:t>
      </w:r>
    </w:p>
    <w:p w:rsidR="00FF182A" w:rsidRPr="009709DA" w:rsidRDefault="00BD7D20">
      <w:pPr>
        <w:rPr>
          <w:rFonts w:ascii="Comic Sans MS" w:hAnsi="Comic Sans MS"/>
        </w:rPr>
      </w:pPr>
      <w:r w:rsidRPr="009709DA">
        <w:rPr>
          <w:rFonts w:ascii="Comic Sans MS" w:hAnsi="Comic Sans MS"/>
        </w:rPr>
        <w:t xml:space="preserve">Our pupils </w:t>
      </w:r>
      <w:r w:rsidR="0058585D" w:rsidRPr="009709DA">
        <w:rPr>
          <w:rFonts w:ascii="Comic Sans MS" w:hAnsi="Comic Sans MS"/>
        </w:rPr>
        <w:t xml:space="preserve">learn to be sociable, </w:t>
      </w:r>
      <w:r w:rsidR="00FF182A" w:rsidRPr="009709DA">
        <w:rPr>
          <w:rFonts w:ascii="Comic Sans MS" w:hAnsi="Comic Sans MS"/>
        </w:rPr>
        <w:t xml:space="preserve">caring and understanding of each other, demonstrate </w:t>
      </w:r>
      <w:r w:rsidR="0058585D" w:rsidRPr="009709DA">
        <w:rPr>
          <w:rFonts w:ascii="Comic Sans MS" w:hAnsi="Comic Sans MS"/>
        </w:rPr>
        <w:t xml:space="preserve">and develop </w:t>
      </w:r>
      <w:r w:rsidR="00FF182A" w:rsidRPr="009709DA">
        <w:rPr>
          <w:rFonts w:ascii="Comic Sans MS" w:hAnsi="Comic Sans MS"/>
        </w:rPr>
        <w:t>good relationships with others</w:t>
      </w:r>
      <w:r w:rsidR="00A94ADA" w:rsidRPr="009709DA">
        <w:rPr>
          <w:rFonts w:ascii="Comic Sans MS" w:hAnsi="Comic Sans MS"/>
        </w:rPr>
        <w:t xml:space="preserve"> and </w:t>
      </w:r>
      <w:r w:rsidRPr="009709DA">
        <w:rPr>
          <w:rFonts w:ascii="Comic Sans MS" w:hAnsi="Comic Sans MS"/>
        </w:rPr>
        <w:t xml:space="preserve">are </w:t>
      </w:r>
      <w:r w:rsidR="00A94ADA" w:rsidRPr="009709DA">
        <w:rPr>
          <w:rFonts w:ascii="Comic Sans MS" w:hAnsi="Comic Sans MS"/>
        </w:rPr>
        <w:t xml:space="preserve">prepared </w:t>
      </w:r>
      <w:r w:rsidR="0058585D" w:rsidRPr="009709DA">
        <w:rPr>
          <w:rFonts w:ascii="Comic Sans MS" w:hAnsi="Comic Sans MS"/>
        </w:rPr>
        <w:t>to contribute</w:t>
      </w:r>
      <w:r w:rsidR="00A94ADA" w:rsidRPr="009709DA">
        <w:rPr>
          <w:rFonts w:ascii="Comic Sans MS" w:hAnsi="Comic Sans MS"/>
        </w:rPr>
        <w:t xml:space="preserve"> to society</w:t>
      </w:r>
      <w:r w:rsidR="0058585D" w:rsidRPr="009709DA">
        <w:rPr>
          <w:rFonts w:ascii="Comic Sans MS" w:hAnsi="Comic Sans MS"/>
        </w:rPr>
        <w:t>.</w:t>
      </w:r>
    </w:p>
    <w:p w:rsidR="000915CB" w:rsidRPr="009709DA" w:rsidRDefault="0058585D" w:rsidP="000915CB">
      <w:pPr>
        <w:rPr>
          <w:rFonts w:ascii="Comic Sans MS" w:hAnsi="Comic Sans MS"/>
        </w:rPr>
      </w:pPr>
      <w:r w:rsidRPr="009709DA">
        <w:rPr>
          <w:rFonts w:ascii="Comic Sans MS" w:hAnsi="Comic Sans MS"/>
        </w:rPr>
        <w:t>Our curriculum will be broad</w:t>
      </w:r>
      <w:r w:rsidR="000915CB" w:rsidRPr="009709DA">
        <w:rPr>
          <w:rFonts w:ascii="Comic Sans MS" w:hAnsi="Comic Sans MS"/>
        </w:rPr>
        <w:t xml:space="preserve"> and balanced but we believe that some skills are important for success in future life, in learning and in the world of work.  For this reason, the basic</w:t>
      </w:r>
      <w:r w:rsidR="00FF182A" w:rsidRPr="009709DA">
        <w:rPr>
          <w:rFonts w:ascii="Comic Sans MS" w:hAnsi="Comic Sans MS"/>
        </w:rPr>
        <w:t xml:space="preserve"> skills in reading, writing and mathematics</w:t>
      </w:r>
      <w:r w:rsidR="000915CB" w:rsidRPr="009709DA">
        <w:rPr>
          <w:rFonts w:ascii="Comic Sans MS" w:hAnsi="Comic Sans MS"/>
        </w:rPr>
        <w:t xml:space="preserve"> are given priority in our curriculum.  Every child will be as well prepared as possible for the next stage of their education in these subjects and these core subjects will be extensively used to support or to demonstrate learning in other subjects.  </w:t>
      </w:r>
    </w:p>
    <w:p w:rsidR="000E55BA" w:rsidRPr="009709DA" w:rsidRDefault="000E55BA" w:rsidP="000915CB">
      <w:pPr>
        <w:rPr>
          <w:rFonts w:ascii="Comic Sans MS" w:hAnsi="Comic Sans MS"/>
        </w:rPr>
      </w:pPr>
      <w:r w:rsidRPr="009709DA">
        <w:rPr>
          <w:rFonts w:ascii="Comic Sans MS" w:hAnsi="Comic Sans MS"/>
        </w:rPr>
        <w:t>Every child will have full access to the curriculum, regardless of need.  Every child matters at Langdon</w:t>
      </w:r>
      <w:r w:rsidR="000C22CD" w:rsidRPr="009709DA">
        <w:rPr>
          <w:rFonts w:ascii="Comic Sans MS" w:hAnsi="Comic Sans MS"/>
        </w:rPr>
        <w:t>, and we have high expectations for them,</w:t>
      </w:r>
      <w:r w:rsidRPr="009709DA">
        <w:rPr>
          <w:rFonts w:ascii="Comic Sans MS" w:hAnsi="Comic Sans MS"/>
        </w:rPr>
        <w:t xml:space="preserve"> </w:t>
      </w:r>
      <w:r w:rsidR="000C22CD" w:rsidRPr="009709DA">
        <w:rPr>
          <w:rFonts w:ascii="Comic Sans MS" w:hAnsi="Comic Sans MS"/>
        </w:rPr>
        <w:t>so</w:t>
      </w:r>
      <w:r w:rsidRPr="009709DA">
        <w:rPr>
          <w:rFonts w:ascii="Comic Sans MS" w:hAnsi="Comic Sans MS"/>
        </w:rPr>
        <w:t xml:space="preserve"> our pupils will be challenged to master the curriculum at their own level and will be encouraged to achieve well and attain success from individual starting points.  </w:t>
      </w:r>
    </w:p>
    <w:p w:rsidR="00FF182A" w:rsidRPr="009709DA" w:rsidRDefault="000E55BA">
      <w:pPr>
        <w:rPr>
          <w:rFonts w:ascii="Comic Sans MS" w:hAnsi="Comic Sans MS"/>
          <w:u w:val="single"/>
        </w:rPr>
      </w:pPr>
      <w:r w:rsidRPr="009709DA">
        <w:rPr>
          <w:rFonts w:ascii="Comic Sans MS" w:hAnsi="Comic Sans MS"/>
          <w:u w:val="single"/>
        </w:rPr>
        <w:t>Subjects that we teach</w:t>
      </w:r>
    </w:p>
    <w:p w:rsidR="000E55BA" w:rsidRPr="009709DA" w:rsidRDefault="000E55BA" w:rsidP="000E55BA">
      <w:pPr>
        <w:rPr>
          <w:rFonts w:ascii="Comic Sans MS" w:hAnsi="Comic Sans MS"/>
        </w:rPr>
      </w:pPr>
      <w:r w:rsidRPr="009709DA">
        <w:rPr>
          <w:rFonts w:ascii="Comic Sans MS" w:hAnsi="Comic Sans MS"/>
        </w:rPr>
        <w:t>These core subjects will be extensively used to support or to demonstra</w:t>
      </w:r>
      <w:r w:rsidR="000C22CD" w:rsidRPr="009709DA">
        <w:rPr>
          <w:rFonts w:ascii="Comic Sans MS" w:hAnsi="Comic Sans MS"/>
        </w:rPr>
        <w:t>t</w:t>
      </w:r>
      <w:r w:rsidR="00801DD4" w:rsidRPr="009709DA">
        <w:rPr>
          <w:rFonts w:ascii="Comic Sans MS" w:hAnsi="Comic Sans MS"/>
        </w:rPr>
        <w:t>e learning in other subjects.  They may be taught th</w:t>
      </w:r>
      <w:r w:rsidR="00CE7F72">
        <w:rPr>
          <w:rFonts w:ascii="Comic Sans MS" w:hAnsi="Comic Sans MS"/>
        </w:rPr>
        <w:t>r</w:t>
      </w:r>
      <w:r w:rsidR="00801DD4" w:rsidRPr="009709DA">
        <w:rPr>
          <w:rFonts w:ascii="Comic Sans MS" w:hAnsi="Comic Sans MS"/>
        </w:rPr>
        <w:t>ough integrated topics or discretely:</w:t>
      </w:r>
    </w:p>
    <w:p w:rsidR="000C22CD" w:rsidRPr="009709DA" w:rsidRDefault="000C22CD" w:rsidP="009709DA">
      <w:pPr>
        <w:pStyle w:val="ListParagraph"/>
        <w:numPr>
          <w:ilvl w:val="0"/>
          <w:numId w:val="3"/>
        </w:numPr>
        <w:rPr>
          <w:rFonts w:ascii="Comic Sans MS" w:hAnsi="Comic Sans MS"/>
        </w:rPr>
      </w:pPr>
      <w:r w:rsidRPr="009709DA">
        <w:rPr>
          <w:rFonts w:ascii="Comic Sans MS" w:hAnsi="Comic Sans MS"/>
        </w:rPr>
        <w:t>Reading</w:t>
      </w:r>
    </w:p>
    <w:p w:rsidR="000C22CD" w:rsidRPr="009709DA" w:rsidRDefault="000C22CD" w:rsidP="009709DA">
      <w:pPr>
        <w:pStyle w:val="ListParagraph"/>
        <w:numPr>
          <w:ilvl w:val="0"/>
          <w:numId w:val="3"/>
        </w:numPr>
        <w:rPr>
          <w:rFonts w:ascii="Comic Sans MS" w:hAnsi="Comic Sans MS"/>
        </w:rPr>
      </w:pPr>
      <w:r w:rsidRPr="009709DA">
        <w:rPr>
          <w:rFonts w:ascii="Comic Sans MS" w:hAnsi="Comic Sans MS"/>
        </w:rPr>
        <w:t xml:space="preserve">Writing </w:t>
      </w:r>
    </w:p>
    <w:p w:rsidR="000C22CD" w:rsidRPr="009709DA" w:rsidRDefault="000C22CD" w:rsidP="009709DA">
      <w:pPr>
        <w:pStyle w:val="ListParagraph"/>
        <w:numPr>
          <w:ilvl w:val="0"/>
          <w:numId w:val="3"/>
        </w:numPr>
        <w:rPr>
          <w:rFonts w:ascii="Comic Sans MS" w:hAnsi="Comic Sans MS"/>
        </w:rPr>
      </w:pPr>
      <w:r w:rsidRPr="009709DA">
        <w:rPr>
          <w:rFonts w:ascii="Comic Sans MS" w:hAnsi="Comic Sans MS"/>
        </w:rPr>
        <w:t>Mathematics</w:t>
      </w:r>
    </w:p>
    <w:p w:rsidR="000C22CD" w:rsidRPr="009709DA" w:rsidRDefault="000C22CD" w:rsidP="000E55BA">
      <w:pPr>
        <w:rPr>
          <w:rFonts w:ascii="Comic Sans MS" w:hAnsi="Comic Sans MS"/>
        </w:rPr>
      </w:pPr>
      <w:r w:rsidRPr="009709DA">
        <w:rPr>
          <w:rFonts w:ascii="Comic Sans MS" w:hAnsi="Comic Sans MS"/>
        </w:rPr>
        <w:lastRenderedPageBreak/>
        <w:t>These subjects will be taught mainly t</w:t>
      </w:r>
      <w:r w:rsidR="00801DD4" w:rsidRPr="009709DA">
        <w:rPr>
          <w:rFonts w:ascii="Comic Sans MS" w:hAnsi="Comic Sans MS"/>
        </w:rPr>
        <w:t>hrough topics where knowledge is integrated into one theme in order to allow for strong links to be made across subjects:</w:t>
      </w:r>
    </w:p>
    <w:p w:rsidR="00801DD4" w:rsidRPr="009709DA" w:rsidRDefault="00801DD4" w:rsidP="009709DA">
      <w:pPr>
        <w:pStyle w:val="ListParagraph"/>
        <w:numPr>
          <w:ilvl w:val="0"/>
          <w:numId w:val="4"/>
        </w:numPr>
        <w:rPr>
          <w:rFonts w:ascii="Comic Sans MS" w:hAnsi="Comic Sans MS"/>
        </w:rPr>
      </w:pPr>
      <w:r w:rsidRPr="009709DA">
        <w:rPr>
          <w:rFonts w:ascii="Comic Sans MS" w:hAnsi="Comic Sans MS"/>
        </w:rPr>
        <w:t>History</w:t>
      </w:r>
    </w:p>
    <w:p w:rsidR="00801DD4" w:rsidRPr="009709DA" w:rsidRDefault="00801DD4" w:rsidP="009709DA">
      <w:pPr>
        <w:pStyle w:val="ListParagraph"/>
        <w:numPr>
          <w:ilvl w:val="0"/>
          <w:numId w:val="4"/>
        </w:numPr>
        <w:rPr>
          <w:rFonts w:ascii="Comic Sans MS" w:hAnsi="Comic Sans MS"/>
        </w:rPr>
      </w:pPr>
      <w:r w:rsidRPr="009709DA">
        <w:rPr>
          <w:rFonts w:ascii="Comic Sans MS" w:hAnsi="Comic Sans MS"/>
        </w:rPr>
        <w:t>Geography</w:t>
      </w:r>
    </w:p>
    <w:p w:rsidR="00801DD4" w:rsidRPr="009709DA" w:rsidRDefault="00801DD4" w:rsidP="009709DA">
      <w:pPr>
        <w:pStyle w:val="ListParagraph"/>
        <w:numPr>
          <w:ilvl w:val="0"/>
          <w:numId w:val="4"/>
        </w:numPr>
        <w:rPr>
          <w:rFonts w:ascii="Comic Sans MS" w:hAnsi="Comic Sans MS"/>
        </w:rPr>
      </w:pPr>
      <w:r w:rsidRPr="009709DA">
        <w:rPr>
          <w:rFonts w:ascii="Comic Sans MS" w:hAnsi="Comic Sans MS"/>
        </w:rPr>
        <w:t>Art and Design</w:t>
      </w:r>
    </w:p>
    <w:p w:rsidR="00801DD4" w:rsidRPr="009709DA" w:rsidRDefault="00801DD4" w:rsidP="009709DA">
      <w:pPr>
        <w:pStyle w:val="ListParagraph"/>
        <w:numPr>
          <w:ilvl w:val="0"/>
          <w:numId w:val="4"/>
        </w:numPr>
        <w:rPr>
          <w:rFonts w:ascii="Comic Sans MS" w:hAnsi="Comic Sans MS"/>
        </w:rPr>
      </w:pPr>
      <w:r w:rsidRPr="009709DA">
        <w:rPr>
          <w:rFonts w:ascii="Comic Sans MS" w:hAnsi="Comic Sans MS"/>
        </w:rPr>
        <w:t>Design and Technology</w:t>
      </w:r>
    </w:p>
    <w:p w:rsidR="00801DD4" w:rsidRPr="009709DA" w:rsidRDefault="00801DD4" w:rsidP="000E55BA">
      <w:pPr>
        <w:rPr>
          <w:rFonts w:ascii="Comic Sans MS" w:hAnsi="Comic Sans MS"/>
        </w:rPr>
      </w:pPr>
      <w:r w:rsidRPr="009709DA">
        <w:rPr>
          <w:rFonts w:ascii="Comic Sans MS" w:hAnsi="Comic Sans MS"/>
        </w:rPr>
        <w:t>These subjects are mainly taught discretely, although they may be included into the topics if there is a strong enough link to do so:</w:t>
      </w:r>
    </w:p>
    <w:p w:rsidR="00801DD4" w:rsidRPr="009709DA" w:rsidRDefault="00801DD4" w:rsidP="009709DA">
      <w:pPr>
        <w:pStyle w:val="ListParagraph"/>
        <w:numPr>
          <w:ilvl w:val="0"/>
          <w:numId w:val="5"/>
        </w:numPr>
        <w:rPr>
          <w:rFonts w:ascii="Comic Sans MS" w:hAnsi="Comic Sans MS"/>
        </w:rPr>
      </w:pPr>
      <w:r w:rsidRPr="009709DA">
        <w:rPr>
          <w:rFonts w:ascii="Comic Sans MS" w:hAnsi="Comic Sans MS"/>
        </w:rPr>
        <w:t>Science</w:t>
      </w:r>
    </w:p>
    <w:p w:rsidR="00801DD4" w:rsidRPr="009709DA" w:rsidRDefault="00801DD4" w:rsidP="009709DA">
      <w:pPr>
        <w:pStyle w:val="ListParagraph"/>
        <w:numPr>
          <w:ilvl w:val="0"/>
          <w:numId w:val="5"/>
        </w:numPr>
        <w:rPr>
          <w:rFonts w:ascii="Comic Sans MS" w:hAnsi="Comic Sans MS"/>
        </w:rPr>
      </w:pPr>
      <w:r w:rsidRPr="009709DA">
        <w:rPr>
          <w:rFonts w:ascii="Comic Sans MS" w:hAnsi="Comic Sans MS"/>
        </w:rPr>
        <w:t>Physical Education and Sport</w:t>
      </w:r>
    </w:p>
    <w:p w:rsidR="00801DD4" w:rsidRPr="009709DA" w:rsidRDefault="00801DD4" w:rsidP="009709DA">
      <w:pPr>
        <w:pStyle w:val="ListParagraph"/>
        <w:numPr>
          <w:ilvl w:val="0"/>
          <w:numId w:val="5"/>
        </w:numPr>
        <w:rPr>
          <w:rFonts w:ascii="Comic Sans MS" w:hAnsi="Comic Sans MS"/>
        </w:rPr>
      </w:pPr>
      <w:r w:rsidRPr="009709DA">
        <w:rPr>
          <w:rFonts w:ascii="Comic Sans MS" w:hAnsi="Comic Sans MS"/>
        </w:rPr>
        <w:t>Religious Education</w:t>
      </w:r>
    </w:p>
    <w:p w:rsidR="00801DD4" w:rsidRPr="009709DA" w:rsidRDefault="00801DD4" w:rsidP="009709DA">
      <w:pPr>
        <w:pStyle w:val="ListParagraph"/>
        <w:numPr>
          <w:ilvl w:val="0"/>
          <w:numId w:val="5"/>
        </w:numPr>
        <w:rPr>
          <w:rFonts w:ascii="Comic Sans MS" w:hAnsi="Comic Sans MS"/>
        </w:rPr>
      </w:pPr>
      <w:r w:rsidRPr="009709DA">
        <w:rPr>
          <w:rFonts w:ascii="Comic Sans MS" w:hAnsi="Comic Sans MS"/>
        </w:rPr>
        <w:t>Music</w:t>
      </w:r>
    </w:p>
    <w:p w:rsidR="000E55BA" w:rsidRPr="009709DA" w:rsidRDefault="00801DD4" w:rsidP="009709DA">
      <w:pPr>
        <w:pStyle w:val="ListParagraph"/>
        <w:numPr>
          <w:ilvl w:val="0"/>
          <w:numId w:val="5"/>
        </w:numPr>
        <w:rPr>
          <w:rFonts w:ascii="Comic Sans MS" w:hAnsi="Comic Sans MS"/>
          <w:u w:val="single"/>
        </w:rPr>
      </w:pPr>
      <w:r w:rsidRPr="009709DA">
        <w:rPr>
          <w:rFonts w:ascii="Comic Sans MS" w:hAnsi="Comic Sans MS"/>
        </w:rPr>
        <w:t>Foreign Languages (at Langdon, our chosen language is Spanish)</w:t>
      </w:r>
    </w:p>
    <w:p w:rsidR="000E55BA" w:rsidRPr="009709DA" w:rsidRDefault="000E55BA">
      <w:pPr>
        <w:rPr>
          <w:rFonts w:ascii="Comic Sans MS" w:hAnsi="Comic Sans MS"/>
        </w:rPr>
      </w:pPr>
      <w:r w:rsidRPr="009709DA">
        <w:rPr>
          <w:rFonts w:ascii="Comic Sans MS" w:hAnsi="Comic Sans MS"/>
          <w:u w:val="single"/>
        </w:rPr>
        <w:t>Themes that we may teach subjects through</w:t>
      </w:r>
      <w:r w:rsidR="0060743B" w:rsidRPr="009709DA">
        <w:rPr>
          <w:rFonts w:ascii="Comic Sans MS" w:hAnsi="Comic Sans MS"/>
          <w:u w:val="single"/>
        </w:rPr>
        <w:t>:</w:t>
      </w:r>
    </w:p>
    <w:p w:rsidR="000E55BA" w:rsidRPr="009709DA" w:rsidRDefault="00801DD4">
      <w:pPr>
        <w:rPr>
          <w:rFonts w:ascii="Comic Sans MS" w:hAnsi="Comic Sans MS"/>
        </w:rPr>
      </w:pPr>
      <w:r w:rsidRPr="009709DA">
        <w:rPr>
          <w:rFonts w:ascii="Comic Sans MS" w:hAnsi="Comic Sans MS"/>
        </w:rPr>
        <w:t>Our integrated learning lessons allow us to teach through themes or topics.  Examples of the topics we use are as follows:</w:t>
      </w:r>
    </w:p>
    <w:p w:rsidR="00801DD4" w:rsidRPr="009709DA" w:rsidRDefault="0032396E" w:rsidP="00801DD4">
      <w:pPr>
        <w:pStyle w:val="ListParagraph"/>
        <w:numPr>
          <w:ilvl w:val="0"/>
          <w:numId w:val="1"/>
        </w:numPr>
        <w:rPr>
          <w:rFonts w:ascii="Comic Sans MS" w:hAnsi="Comic Sans MS"/>
        </w:rPr>
      </w:pPr>
      <w:r w:rsidRPr="009709DA">
        <w:rPr>
          <w:rFonts w:ascii="Comic Sans MS" w:hAnsi="Comic Sans MS"/>
        </w:rPr>
        <w:t>Ourselves</w:t>
      </w:r>
    </w:p>
    <w:p w:rsidR="0032396E" w:rsidRPr="009709DA" w:rsidRDefault="0032396E" w:rsidP="00801DD4">
      <w:pPr>
        <w:pStyle w:val="ListParagraph"/>
        <w:numPr>
          <w:ilvl w:val="0"/>
          <w:numId w:val="1"/>
        </w:numPr>
        <w:rPr>
          <w:rFonts w:ascii="Comic Sans MS" w:hAnsi="Comic Sans MS"/>
        </w:rPr>
      </w:pPr>
      <w:r w:rsidRPr="009709DA">
        <w:rPr>
          <w:rFonts w:ascii="Comic Sans MS" w:hAnsi="Comic Sans MS"/>
        </w:rPr>
        <w:t>Plants</w:t>
      </w:r>
    </w:p>
    <w:p w:rsidR="0032396E" w:rsidRPr="009709DA" w:rsidRDefault="0032396E" w:rsidP="00801DD4">
      <w:pPr>
        <w:pStyle w:val="ListParagraph"/>
        <w:numPr>
          <w:ilvl w:val="0"/>
          <w:numId w:val="1"/>
        </w:numPr>
        <w:rPr>
          <w:rFonts w:ascii="Comic Sans MS" w:hAnsi="Comic Sans MS"/>
        </w:rPr>
      </w:pPr>
      <w:r w:rsidRPr="009709DA">
        <w:rPr>
          <w:rFonts w:ascii="Comic Sans MS" w:hAnsi="Comic Sans MS"/>
        </w:rPr>
        <w:t>Animals</w:t>
      </w:r>
    </w:p>
    <w:p w:rsidR="0032396E" w:rsidRPr="009709DA" w:rsidRDefault="0032396E" w:rsidP="0032396E">
      <w:pPr>
        <w:pStyle w:val="ListParagraph"/>
        <w:numPr>
          <w:ilvl w:val="0"/>
          <w:numId w:val="1"/>
        </w:numPr>
        <w:rPr>
          <w:rFonts w:ascii="Comic Sans MS" w:hAnsi="Comic Sans MS"/>
        </w:rPr>
      </w:pPr>
      <w:r w:rsidRPr="009709DA">
        <w:rPr>
          <w:rFonts w:ascii="Comic Sans MS" w:hAnsi="Comic Sans MS"/>
        </w:rPr>
        <w:t xml:space="preserve">Space </w:t>
      </w:r>
    </w:p>
    <w:p w:rsidR="0032396E" w:rsidRPr="009709DA" w:rsidRDefault="0032396E" w:rsidP="00801DD4">
      <w:pPr>
        <w:pStyle w:val="ListParagraph"/>
        <w:numPr>
          <w:ilvl w:val="0"/>
          <w:numId w:val="1"/>
        </w:numPr>
        <w:rPr>
          <w:rFonts w:ascii="Comic Sans MS" w:hAnsi="Comic Sans MS"/>
        </w:rPr>
      </w:pPr>
      <w:r w:rsidRPr="009709DA">
        <w:rPr>
          <w:rFonts w:ascii="Comic Sans MS" w:hAnsi="Comic Sans MS"/>
        </w:rPr>
        <w:t>The Stone Age</w:t>
      </w:r>
    </w:p>
    <w:p w:rsidR="0032396E" w:rsidRPr="009709DA" w:rsidRDefault="0032396E" w:rsidP="0032396E">
      <w:pPr>
        <w:pStyle w:val="ListParagraph"/>
        <w:numPr>
          <w:ilvl w:val="0"/>
          <w:numId w:val="1"/>
        </w:numPr>
        <w:rPr>
          <w:rFonts w:ascii="Comic Sans MS" w:hAnsi="Comic Sans MS"/>
        </w:rPr>
      </w:pPr>
      <w:r w:rsidRPr="009709DA">
        <w:rPr>
          <w:rFonts w:ascii="Comic Sans MS" w:hAnsi="Comic Sans MS"/>
        </w:rPr>
        <w:t>Ancient China</w:t>
      </w:r>
    </w:p>
    <w:p w:rsidR="0032396E" w:rsidRPr="009709DA" w:rsidRDefault="0032396E" w:rsidP="0032396E">
      <w:pPr>
        <w:pStyle w:val="ListParagraph"/>
        <w:numPr>
          <w:ilvl w:val="0"/>
          <w:numId w:val="1"/>
        </w:numPr>
        <w:rPr>
          <w:rFonts w:ascii="Comic Sans MS" w:hAnsi="Comic Sans MS"/>
        </w:rPr>
      </w:pPr>
      <w:r w:rsidRPr="009709DA">
        <w:rPr>
          <w:rFonts w:ascii="Comic Sans MS" w:hAnsi="Comic Sans MS"/>
        </w:rPr>
        <w:t>The Great Fire of London</w:t>
      </w:r>
    </w:p>
    <w:p w:rsidR="0032396E" w:rsidRPr="009709DA" w:rsidRDefault="0032396E" w:rsidP="0032396E">
      <w:pPr>
        <w:pStyle w:val="ListParagraph"/>
        <w:numPr>
          <w:ilvl w:val="0"/>
          <w:numId w:val="1"/>
        </w:numPr>
        <w:rPr>
          <w:rFonts w:ascii="Comic Sans MS" w:hAnsi="Comic Sans MS"/>
        </w:rPr>
      </w:pPr>
      <w:r w:rsidRPr="009709DA">
        <w:rPr>
          <w:rFonts w:ascii="Comic Sans MS" w:hAnsi="Comic Sans MS"/>
        </w:rPr>
        <w:t>Florence Nightingale</w:t>
      </w:r>
    </w:p>
    <w:p w:rsidR="0032396E" w:rsidRPr="009709DA" w:rsidRDefault="0032396E" w:rsidP="00801DD4">
      <w:pPr>
        <w:pStyle w:val="ListParagraph"/>
        <w:numPr>
          <w:ilvl w:val="0"/>
          <w:numId w:val="1"/>
        </w:numPr>
        <w:rPr>
          <w:rFonts w:ascii="Comic Sans MS" w:hAnsi="Comic Sans MS"/>
        </w:rPr>
      </w:pPr>
      <w:r w:rsidRPr="009709DA">
        <w:rPr>
          <w:rFonts w:ascii="Comic Sans MS" w:hAnsi="Comic Sans MS"/>
        </w:rPr>
        <w:t>Crime and Punishment</w:t>
      </w:r>
    </w:p>
    <w:p w:rsidR="0032396E" w:rsidRPr="009709DA" w:rsidRDefault="0032396E" w:rsidP="0032396E">
      <w:pPr>
        <w:pStyle w:val="ListParagraph"/>
        <w:numPr>
          <w:ilvl w:val="0"/>
          <w:numId w:val="1"/>
        </w:numPr>
        <w:rPr>
          <w:rFonts w:ascii="Comic Sans MS" w:hAnsi="Comic Sans MS"/>
        </w:rPr>
      </w:pPr>
      <w:r w:rsidRPr="009709DA">
        <w:rPr>
          <w:rFonts w:ascii="Comic Sans MS" w:hAnsi="Comic Sans MS"/>
        </w:rPr>
        <w:t xml:space="preserve">Antarctica </w:t>
      </w:r>
    </w:p>
    <w:p w:rsidR="0032396E" w:rsidRPr="009709DA" w:rsidRDefault="0032396E" w:rsidP="0032396E">
      <w:pPr>
        <w:pStyle w:val="ListParagraph"/>
        <w:numPr>
          <w:ilvl w:val="0"/>
          <w:numId w:val="1"/>
        </w:numPr>
        <w:rPr>
          <w:rFonts w:ascii="Comic Sans MS" w:hAnsi="Comic Sans MS"/>
        </w:rPr>
      </w:pPr>
      <w:r w:rsidRPr="009709DA">
        <w:rPr>
          <w:rFonts w:ascii="Comic Sans MS" w:hAnsi="Comic Sans MS"/>
        </w:rPr>
        <w:t>The Rainforest</w:t>
      </w:r>
    </w:p>
    <w:p w:rsidR="0032396E" w:rsidRPr="009709DA" w:rsidRDefault="0032396E" w:rsidP="00801DD4">
      <w:pPr>
        <w:pStyle w:val="ListParagraph"/>
        <w:numPr>
          <w:ilvl w:val="0"/>
          <w:numId w:val="1"/>
        </w:numPr>
        <w:rPr>
          <w:rFonts w:ascii="Comic Sans MS" w:hAnsi="Comic Sans MS"/>
        </w:rPr>
      </w:pPr>
      <w:r w:rsidRPr="009709DA">
        <w:rPr>
          <w:rFonts w:ascii="Comic Sans MS" w:hAnsi="Comic Sans MS"/>
        </w:rPr>
        <w:t>Wild Weather</w:t>
      </w:r>
    </w:p>
    <w:p w:rsidR="0032396E" w:rsidRPr="009709DA" w:rsidRDefault="0032396E" w:rsidP="00801DD4">
      <w:pPr>
        <w:pStyle w:val="ListParagraph"/>
        <w:numPr>
          <w:ilvl w:val="0"/>
          <w:numId w:val="1"/>
        </w:numPr>
        <w:rPr>
          <w:rFonts w:ascii="Comic Sans MS" w:hAnsi="Comic Sans MS"/>
        </w:rPr>
      </w:pPr>
      <w:r w:rsidRPr="009709DA">
        <w:rPr>
          <w:rFonts w:ascii="Comic Sans MS" w:hAnsi="Comic Sans MS"/>
        </w:rPr>
        <w:t>The Environment</w:t>
      </w:r>
    </w:p>
    <w:p w:rsidR="0032396E" w:rsidRPr="009709DA" w:rsidRDefault="0032396E" w:rsidP="00801DD4">
      <w:pPr>
        <w:pStyle w:val="ListParagraph"/>
        <w:numPr>
          <w:ilvl w:val="0"/>
          <w:numId w:val="1"/>
        </w:numPr>
        <w:rPr>
          <w:rFonts w:ascii="Comic Sans MS" w:hAnsi="Comic Sans MS"/>
        </w:rPr>
      </w:pPr>
      <w:r w:rsidRPr="009709DA">
        <w:rPr>
          <w:rFonts w:ascii="Comic Sans MS" w:hAnsi="Comic Sans MS"/>
        </w:rPr>
        <w:t>Light and Colour</w:t>
      </w:r>
    </w:p>
    <w:p w:rsidR="0032396E" w:rsidRPr="009709DA" w:rsidRDefault="0032396E" w:rsidP="00801DD4">
      <w:pPr>
        <w:pStyle w:val="ListParagraph"/>
        <w:numPr>
          <w:ilvl w:val="0"/>
          <w:numId w:val="1"/>
        </w:numPr>
        <w:rPr>
          <w:rFonts w:ascii="Comic Sans MS" w:hAnsi="Comic Sans MS"/>
        </w:rPr>
      </w:pPr>
      <w:r w:rsidRPr="009709DA">
        <w:rPr>
          <w:rFonts w:ascii="Comic Sans MS" w:hAnsi="Comic Sans MS"/>
        </w:rPr>
        <w:t>Famous artists</w:t>
      </w:r>
    </w:p>
    <w:p w:rsidR="000E55BA" w:rsidRPr="009709DA" w:rsidRDefault="000E55BA">
      <w:pPr>
        <w:rPr>
          <w:rFonts w:ascii="Comic Sans MS" w:hAnsi="Comic Sans MS"/>
        </w:rPr>
      </w:pPr>
      <w:r w:rsidRPr="009709DA">
        <w:rPr>
          <w:rFonts w:ascii="Comic Sans MS" w:hAnsi="Comic Sans MS"/>
          <w:u w:val="single"/>
        </w:rPr>
        <w:t>Other additional activities to support learning</w:t>
      </w:r>
      <w:r w:rsidR="0060743B" w:rsidRPr="009709DA">
        <w:rPr>
          <w:rFonts w:ascii="Comic Sans MS" w:hAnsi="Comic Sans MS"/>
          <w:u w:val="single"/>
        </w:rPr>
        <w:t>:</w:t>
      </w:r>
    </w:p>
    <w:p w:rsidR="0032396E" w:rsidRPr="009709DA" w:rsidRDefault="0032396E">
      <w:pPr>
        <w:rPr>
          <w:rFonts w:ascii="Comic Sans MS" w:hAnsi="Comic Sans MS"/>
        </w:rPr>
      </w:pPr>
      <w:r w:rsidRPr="009709DA">
        <w:rPr>
          <w:rFonts w:ascii="Comic Sans MS" w:hAnsi="Comic Sans MS"/>
        </w:rPr>
        <w:t>In order to ensure that our curriculum is broad and allows for personal learning and development, we teach additional activities and lessons outside of the usual lessons in the classroom.  Examples of these are:</w:t>
      </w:r>
    </w:p>
    <w:p w:rsidR="005055AF" w:rsidRPr="009709DA" w:rsidRDefault="005055AF" w:rsidP="0032396E">
      <w:pPr>
        <w:pStyle w:val="ListParagraph"/>
        <w:numPr>
          <w:ilvl w:val="0"/>
          <w:numId w:val="2"/>
        </w:numPr>
        <w:rPr>
          <w:rFonts w:ascii="Comic Sans MS" w:hAnsi="Comic Sans MS"/>
        </w:rPr>
      </w:pPr>
      <w:r w:rsidRPr="009709DA">
        <w:rPr>
          <w:rFonts w:ascii="Comic Sans MS" w:hAnsi="Comic Sans MS"/>
        </w:rPr>
        <w:t>After school clubs</w:t>
      </w:r>
    </w:p>
    <w:p w:rsidR="005055AF" w:rsidRPr="009709DA" w:rsidRDefault="0032396E" w:rsidP="0032396E">
      <w:pPr>
        <w:pStyle w:val="ListParagraph"/>
        <w:numPr>
          <w:ilvl w:val="0"/>
          <w:numId w:val="2"/>
        </w:numPr>
        <w:rPr>
          <w:rFonts w:ascii="Comic Sans MS" w:hAnsi="Comic Sans MS"/>
        </w:rPr>
      </w:pPr>
      <w:r w:rsidRPr="009709DA">
        <w:rPr>
          <w:rFonts w:ascii="Comic Sans MS" w:hAnsi="Comic Sans MS"/>
        </w:rPr>
        <w:lastRenderedPageBreak/>
        <w:t>Use of v</w:t>
      </w:r>
      <w:r w:rsidR="005055AF" w:rsidRPr="009709DA">
        <w:rPr>
          <w:rFonts w:ascii="Comic Sans MS" w:hAnsi="Comic Sans MS"/>
        </w:rPr>
        <w:t>isits</w:t>
      </w:r>
      <w:r w:rsidRPr="009709DA">
        <w:rPr>
          <w:rFonts w:ascii="Comic Sans MS" w:hAnsi="Comic Sans MS"/>
        </w:rPr>
        <w:t xml:space="preserve"> to other environments or places more suited to learning about a subject such as a</w:t>
      </w:r>
      <w:bookmarkStart w:id="0" w:name="_GoBack"/>
      <w:bookmarkEnd w:id="0"/>
      <w:r w:rsidRPr="009709DA">
        <w:rPr>
          <w:rFonts w:ascii="Comic Sans MS" w:hAnsi="Comic Sans MS"/>
        </w:rPr>
        <w:t xml:space="preserve"> cathedral, the seaside, a castle or a gallery</w:t>
      </w:r>
    </w:p>
    <w:p w:rsidR="005055AF" w:rsidRPr="009709DA" w:rsidRDefault="0032396E" w:rsidP="0032396E">
      <w:pPr>
        <w:pStyle w:val="ListParagraph"/>
        <w:numPr>
          <w:ilvl w:val="0"/>
          <w:numId w:val="2"/>
        </w:numPr>
        <w:rPr>
          <w:rFonts w:ascii="Comic Sans MS" w:hAnsi="Comic Sans MS"/>
        </w:rPr>
      </w:pPr>
      <w:r w:rsidRPr="009709DA">
        <w:rPr>
          <w:rFonts w:ascii="Comic Sans MS" w:hAnsi="Comic Sans MS"/>
        </w:rPr>
        <w:t>Use of v</w:t>
      </w:r>
      <w:r w:rsidR="005055AF" w:rsidRPr="009709DA">
        <w:rPr>
          <w:rFonts w:ascii="Comic Sans MS" w:hAnsi="Comic Sans MS"/>
        </w:rPr>
        <w:t>isitors</w:t>
      </w:r>
      <w:r w:rsidRPr="009709DA">
        <w:rPr>
          <w:rFonts w:ascii="Comic Sans MS" w:hAnsi="Comic Sans MS"/>
        </w:rPr>
        <w:t xml:space="preserve"> who are experts in their subject</w:t>
      </w:r>
    </w:p>
    <w:p w:rsidR="005055AF" w:rsidRPr="009709DA" w:rsidRDefault="0032396E" w:rsidP="0032396E">
      <w:pPr>
        <w:pStyle w:val="ListParagraph"/>
        <w:numPr>
          <w:ilvl w:val="0"/>
          <w:numId w:val="2"/>
        </w:numPr>
        <w:rPr>
          <w:rFonts w:ascii="Comic Sans MS" w:hAnsi="Comic Sans MS"/>
        </w:rPr>
      </w:pPr>
      <w:r w:rsidRPr="009709DA">
        <w:rPr>
          <w:rFonts w:ascii="Comic Sans MS" w:hAnsi="Comic Sans MS"/>
        </w:rPr>
        <w:t>Use of o</w:t>
      </w:r>
      <w:r w:rsidR="005055AF" w:rsidRPr="009709DA">
        <w:rPr>
          <w:rFonts w:ascii="Comic Sans MS" w:hAnsi="Comic Sans MS"/>
        </w:rPr>
        <w:t>utside professionals</w:t>
      </w:r>
      <w:r w:rsidRPr="009709DA">
        <w:rPr>
          <w:rFonts w:ascii="Comic Sans MS" w:hAnsi="Comic Sans MS"/>
        </w:rPr>
        <w:t xml:space="preserve"> such as coaches or music teachers</w:t>
      </w:r>
      <w:r w:rsidR="005055AF" w:rsidRPr="009709DA">
        <w:rPr>
          <w:rFonts w:ascii="Comic Sans MS" w:hAnsi="Comic Sans MS"/>
        </w:rPr>
        <w:t xml:space="preserve"> </w:t>
      </w:r>
      <w:proofErr w:type="spellStart"/>
      <w:r w:rsidR="005055AF" w:rsidRPr="009709DA">
        <w:rPr>
          <w:rFonts w:ascii="Comic Sans MS" w:hAnsi="Comic Sans MS"/>
        </w:rPr>
        <w:t>eg</w:t>
      </w:r>
      <w:proofErr w:type="spellEnd"/>
      <w:r w:rsidR="005055AF" w:rsidRPr="009709DA">
        <w:rPr>
          <w:rFonts w:ascii="Comic Sans MS" w:hAnsi="Comic Sans MS"/>
        </w:rPr>
        <w:t>. Dover Gym Club, Dance Extreme, peripatetic music teachers</w:t>
      </w:r>
    </w:p>
    <w:p w:rsidR="005055AF" w:rsidRPr="009709DA" w:rsidRDefault="005055AF" w:rsidP="0032396E">
      <w:pPr>
        <w:pStyle w:val="ListParagraph"/>
        <w:numPr>
          <w:ilvl w:val="0"/>
          <w:numId w:val="2"/>
        </w:numPr>
        <w:rPr>
          <w:rFonts w:ascii="Comic Sans MS" w:hAnsi="Comic Sans MS"/>
        </w:rPr>
      </w:pPr>
      <w:r w:rsidRPr="009709DA">
        <w:rPr>
          <w:rFonts w:ascii="Comic Sans MS" w:hAnsi="Comic Sans MS"/>
        </w:rPr>
        <w:t>Reside</w:t>
      </w:r>
      <w:r w:rsidR="0032396E" w:rsidRPr="009709DA">
        <w:rPr>
          <w:rFonts w:ascii="Comic Sans MS" w:hAnsi="Comic Sans MS"/>
        </w:rPr>
        <w:t>ntial trips – Year 2 (outdoor adventurous activities and forest school; Year 3 and 4 outdoor adventurous activities such as high and low ropes; Year 5 and 6 outdoor adventurous activities such as water sports and sailing)</w:t>
      </w:r>
    </w:p>
    <w:p w:rsidR="0060743B" w:rsidRPr="009709DA" w:rsidRDefault="0060743B" w:rsidP="0032396E">
      <w:pPr>
        <w:pStyle w:val="ListParagraph"/>
        <w:numPr>
          <w:ilvl w:val="0"/>
          <w:numId w:val="2"/>
        </w:numPr>
        <w:rPr>
          <w:rFonts w:ascii="Comic Sans MS" w:hAnsi="Comic Sans MS"/>
        </w:rPr>
      </w:pPr>
      <w:r w:rsidRPr="009709DA">
        <w:rPr>
          <w:rFonts w:ascii="Comic Sans MS" w:hAnsi="Comic Sans MS"/>
        </w:rPr>
        <w:t>Collaboration events, workshops and tournaments</w:t>
      </w:r>
    </w:p>
    <w:sectPr w:rsidR="0060743B" w:rsidRPr="009709DA" w:rsidSect="00A15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47B"/>
    <w:multiLevelType w:val="hybridMultilevel"/>
    <w:tmpl w:val="2EB8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F3DF8"/>
    <w:multiLevelType w:val="hybridMultilevel"/>
    <w:tmpl w:val="364A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F02E6"/>
    <w:multiLevelType w:val="hybridMultilevel"/>
    <w:tmpl w:val="E58C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71C08"/>
    <w:multiLevelType w:val="hybridMultilevel"/>
    <w:tmpl w:val="0B2E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E7D23"/>
    <w:multiLevelType w:val="hybridMultilevel"/>
    <w:tmpl w:val="0AC8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81"/>
    <w:rsid w:val="0008781E"/>
    <w:rsid w:val="000915CB"/>
    <w:rsid w:val="000C22CD"/>
    <w:rsid w:val="000E55BA"/>
    <w:rsid w:val="00201CF4"/>
    <w:rsid w:val="002C773A"/>
    <w:rsid w:val="002D6FAA"/>
    <w:rsid w:val="0032396E"/>
    <w:rsid w:val="00497593"/>
    <w:rsid w:val="005055AF"/>
    <w:rsid w:val="0058585D"/>
    <w:rsid w:val="0060743B"/>
    <w:rsid w:val="00801DD4"/>
    <w:rsid w:val="00816D11"/>
    <w:rsid w:val="00880E32"/>
    <w:rsid w:val="009709DA"/>
    <w:rsid w:val="009F76E1"/>
    <w:rsid w:val="00A15281"/>
    <w:rsid w:val="00A21804"/>
    <w:rsid w:val="00A71AC4"/>
    <w:rsid w:val="00A94ADA"/>
    <w:rsid w:val="00AD402F"/>
    <w:rsid w:val="00BD3FAC"/>
    <w:rsid w:val="00BD7D20"/>
    <w:rsid w:val="00C52E5D"/>
    <w:rsid w:val="00CE7F72"/>
    <w:rsid w:val="00EC5772"/>
    <w:rsid w:val="00FF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8B86-5EAD-49E3-9F70-A419D7BC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D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1DD4"/>
    <w:pPr>
      <w:ind w:left="720"/>
      <w:contextualSpacing/>
    </w:pPr>
  </w:style>
  <w:style w:type="paragraph" w:styleId="BalloonText">
    <w:name w:val="Balloon Text"/>
    <w:basedOn w:val="Normal"/>
    <w:link w:val="BalloonTextChar"/>
    <w:uiPriority w:val="99"/>
    <w:semiHidden/>
    <w:unhideWhenUsed/>
    <w:rsid w:val="0008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9423">
      <w:bodyDiv w:val="1"/>
      <w:marLeft w:val="0"/>
      <w:marRight w:val="0"/>
      <w:marTop w:val="0"/>
      <w:marBottom w:val="0"/>
      <w:divBdr>
        <w:top w:val="none" w:sz="0" w:space="0" w:color="auto"/>
        <w:left w:val="none" w:sz="0" w:space="0" w:color="auto"/>
        <w:bottom w:val="none" w:sz="0" w:space="0" w:color="auto"/>
        <w:right w:val="none" w:sz="0" w:space="0" w:color="auto"/>
      </w:divBdr>
    </w:div>
    <w:div w:id="15410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684C822B</Template>
  <TotalTime>11</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Langdon Primary School</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Jones</dc:creator>
  <cp:lastModifiedBy>Lynn Sutton</cp:lastModifiedBy>
  <cp:revision>4</cp:revision>
  <cp:lastPrinted>2019-09-05T13:40:00Z</cp:lastPrinted>
  <dcterms:created xsi:type="dcterms:W3CDTF">2019-09-05T15:59:00Z</dcterms:created>
  <dcterms:modified xsi:type="dcterms:W3CDTF">2019-09-27T15:16:00Z</dcterms:modified>
</cp:coreProperties>
</file>